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EF21" w14:textId="25D48A23" w:rsidR="00D40B15" w:rsidRPr="00560F44" w:rsidRDefault="009F703B" w:rsidP="00560F44">
      <w:pPr>
        <w:spacing w:after="0" w:line="240" w:lineRule="auto"/>
        <w:jc w:val="center"/>
        <w:rPr>
          <w:rFonts w:ascii="Times New Roman" w:hAnsi="Times New Roman" w:cs="Times New Roman"/>
          <w:b/>
          <w:bCs/>
          <w:sz w:val="24"/>
          <w:szCs w:val="24"/>
        </w:rPr>
      </w:pPr>
      <w:r w:rsidRPr="00560F44">
        <w:rPr>
          <w:rFonts w:ascii="Times New Roman" w:hAnsi="Times New Roman" w:cs="Times New Roman"/>
          <w:b/>
          <w:bCs/>
          <w:sz w:val="24"/>
          <w:szCs w:val="24"/>
        </w:rPr>
        <w:t xml:space="preserve">FRIENDS OF HALL MEMORIAL LIBRARY – </w:t>
      </w:r>
      <w:r w:rsidR="00B9546C">
        <w:rPr>
          <w:rFonts w:ascii="Times New Roman" w:hAnsi="Times New Roman" w:cs="Times New Roman"/>
          <w:b/>
          <w:bCs/>
          <w:sz w:val="24"/>
          <w:szCs w:val="24"/>
        </w:rPr>
        <w:t>OPEN</w:t>
      </w:r>
      <w:r w:rsidR="00003E7A">
        <w:rPr>
          <w:rFonts w:ascii="Times New Roman" w:hAnsi="Times New Roman" w:cs="Times New Roman"/>
          <w:b/>
          <w:bCs/>
          <w:sz w:val="24"/>
          <w:szCs w:val="24"/>
        </w:rPr>
        <w:t xml:space="preserve"> MEETING</w:t>
      </w:r>
    </w:p>
    <w:p w14:paraId="7AC9BEA5" w14:textId="6F1A060A" w:rsidR="009F703B" w:rsidRPr="00560F44" w:rsidRDefault="00B9546C" w:rsidP="00560F4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DECEMBER 4</w:t>
      </w:r>
      <w:r w:rsidR="00003E7A">
        <w:rPr>
          <w:rFonts w:ascii="Times New Roman" w:hAnsi="Times New Roman" w:cs="Times New Roman"/>
          <w:b/>
          <w:bCs/>
          <w:sz w:val="24"/>
          <w:szCs w:val="24"/>
        </w:rPr>
        <w:t xml:space="preserve">, </w:t>
      </w:r>
      <w:r>
        <w:rPr>
          <w:rFonts w:ascii="Times New Roman" w:hAnsi="Times New Roman" w:cs="Times New Roman"/>
          <w:b/>
          <w:bCs/>
          <w:sz w:val="24"/>
          <w:szCs w:val="24"/>
        </w:rPr>
        <w:t>2</w:t>
      </w:r>
      <w:r w:rsidR="00003E7A">
        <w:rPr>
          <w:rFonts w:ascii="Times New Roman" w:hAnsi="Times New Roman" w:cs="Times New Roman"/>
          <w:b/>
          <w:bCs/>
          <w:sz w:val="24"/>
          <w:szCs w:val="24"/>
        </w:rPr>
        <w:t xml:space="preserve">025, </w:t>
      </w:r>
      <w:r>
        <w:rPr>
          <w:rFonts w:ascii="Times New Roman" w:hAnsi="Times New Roman" w:cs="Times New Roman"/>
          <w:b/>
          <w:bCs/>
          <w:sz w:val="24"/>
          <w:szCs w:val="24"/>
        </w:rPr>
        <w:t>6</w:t>
      </w:r>
      <w:r w:rsidR="00003E7A">
        <w:rPr>
          <w:rFonts w:ascii="Times New Roman" w:hAnsi="Times New Roman" w:cs="Times New Roman"/>
          <w:b/>
          <w:bCs/>
          <w:sz w:val="24"/>
          <w:szCs w:val="24"/>
        </w:rPr>
        <w:t>:30</w:t>
      </w:r>
    </w:p>
    <w:p w14:paraId="5903772B" w14:textId="37E72D28" w:rsidR="009F703B" w:rsidRPr="00560F44" w:rsidRDefault="009F703B" w:rsidP="00560F44">
      <w:pPr>
        <w:spacing w:after="0" w:line="240" w:lineRule="auto"/>
        <w:jc w:val="center"/>
        <w:rPr>
          <w:rFonts w:ascii="Times New Roman" w:hAnsi="Times New Roman" w:cs="Times New Roman"/>
          <w:b/>
          <w:bCs/>
          <w:sz w:val="24"/>
          <w:szCs w:val="24"/>
        </w:rPr>
      </w:pPr>
      <w:proofErr w:type="spellStart"/>
      <w:r w:rsidRPr="00560F44">
        <w:rPr>
          <w:rFonts w:ascii="Times New Roman" w:hAnsi="Times New Roman" w:cs="Times New Roman"/>
          <w:b/>
          <w:bCs/>
          <w:sz w:val="24"/>
          <w:szCs w:val="24"/>
        </w:rPr>
        <w:t>McKNIGHT</w:t>
      </w:r>
      <w:proofErr w:type="spellEnd"/>
      <w:r w:rsidRPr="00560F44">
        <w:rPr>
          <w:rFonts w:ascii="Times New Roman" w:hAnsi="Times New Roman" w:cs="Times New Roman"/>
          <w:b/>
          <w:bCs/>
          <w:sz w:val="24"/>
          <w:szCs w:val="24"/>
        </w:rPr>
        <w:t xml:space="preserve"> CONFERENCE ROOM – LIBRARY</w:t>
      </w:r>
    </w:p>
    <w:p w14:paraId="149B7A1B" w14:textId="70FF2D9D" w:rsidR="009F703B" w:rsidRPr="00560F44" w:rsidRDefault="00560F44" w:rsidP="00560F4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Minutes</w:t>
      </w:r>
    </w:p>
    <w:p w14:paraId="5F744A0E" w14:textId="77777777" w:rsidR="009F703B" w:rsidRPr="00560F44" w:rsidRDefault="009F703B" w:rsidP="00560F44">
      <w:pPr>
        <w:spacing w:after="120" w:line="240" w:lineRule="auto"/>
        <w:jc w:val="center"/>
        <w:rPr>
          <w:rFonts w:ascii="Times New Roman" w:hAnsi="Times New Roman" w:cs="Times New Roman"/>
          <w:b/>
          <w:bCs/>
          <w:sz w:val="24"/>
          <w:szCs w:val="24"/>
        </w:rPr>
      </w:pPr>
    </w:p>
    <w:p w14:paraId="112C6A9A" w14:textId="00AD445B" w:rsidR="00560F44" w:rsidRPr="007703B6" w:rsidRDefault="00560F44" w:rsidP="00560F44">
      <w:pPr>
        <w:pStyle w:val="ListParagraph"/>
        <w:numPr>
          <w:ilvl w:val="0"/>
          <w:numId w:val="3"/>
        </w:numPr>
        <w:spacing w:after="120" w:line="240" w:lineRule="auto"/>
        <w:rPr>
          <w:rFonts w:ascii="Times New Roman" w:hAnsi="Times New Roman" w:cs="Times New Roman"/>
          <w:sz w:val="24"/>
          <w:szCs w:val="24"/>
          <w:u w:val="single"/>
        </w:rPr>
      </w:pPr>
      <w:r w:rsidRPr="007703B6">
        <w:rPr>
          <w:rFonts w:ascii="Times New Roman" w:hAnsi="Times New Roman" w:cs="Times New Roman"/>
          <w:sz w:val="24"/>
          <w:szCs w:val="24"/>
          <w:u w:val="single"/>
        </w:rPr>
        <w:t>Call to Order</w:t>
      </w:r>
      <w:r w:rsidR="007703B6" w:rsidRPr="007703B6">
        <w:rPr>
          <w:rFonts w:ascii="Times New Roman" w:hAnsi="Times New Roman" w:cs="Times New Roman"/>
          <w:sz w:val="24"/>
          <w:szCs w:val="24"/>
          <w:u w:val="single"/>
        </w:rPr>
        <w:t>:</w:t>
      </w:r>
    </w:p>
    <w:p w14:paraId="0F1314E5" w14:textId="0062C6BD" w:rsidR="00560F44" w:rsidRDefault="00560F44" w:rsidP="008F7A3E">
      <w:pPr>
        <w:pStyle w:val="ListParagraph"/>
        <w:spacing w:after="120" w:line="240" w:lineRule="auto"/>
        <w:ind w:left="1080"/>
        <w:contextualSpacing w:val="0"/>
        <w:rPr>
          <w:rFonts w:ascii="Times New Roman" w:hAnsi="Times New Roman" w:cs="Times New Roman"/>
          <w:sz w:val="24"/>
          <w:szCs w:val="24"/>
        </w:rPr>
      </w:pPr>
      <w:r w:rsidRPr="00074FDD">
        <w:rPr>
          <w:rFonts w:ascii="Times New Roman" w:hAnsi="Times New Roman" w:cs="Times New Roman"/>
          <w:color w:val="000000" w:themeColor="text1"/>
          <w:sz w:val="24"/>
          <w:szCs w:val="24"/>
        </w:rPr>
        <w:t xml:space="preserve">The meeting was called to order at </w:t>
      </w:r>
      <w:r w:rsidR="00B9546C" w:rsidRPr="00074FDD">
        <w:rPr>
          <w:rFonts w:ascii="Times New Roman" w:hAnsi="Times New Roman" w:cs="Times New Roman"/>
          <w:color w:val="000000" w:themeColor="text1"/>
          <w:sz w:val="24"/>
          <w:szCs w:val="24"/>
        </w:rPr>
        <w:t>6</w:t>
      </w:r>
      <w:r w:rsidR="00003E7A" w:rsidRPr="00074FDD">
        <w:rPr>
          <w:rFonts w:ascii="Times New Roman" w:hAnsi="Times New Roman" w:cs="Times New Roman"/>
          <w:color w:val="000000" w:themeColor="text1"/>
          <w:sz w:val="24"/>
          <w:szCs w:val="24"/>
        </w:rPr>
        <w:t>:30</w:t>
      </w:r>
      <w:r w:rsidRPr="00074FDD">
        <w:rPr>
          <w:rFonts w:ascii="Times New Roman" w:hAnsi="Times New Roman" w:cs="Times New Roman"/>
          <w:color w:val="000000" w:themeColor="text1"/>
          <w:sz w:val="24"/>
          <w:szCs w:val="24"/>
        </w:rPr>
        <w:t xml:space="preserve"> p.m. by President </w:t>
      </w:r>
      <w:r w:rsidR="00003E7A" w:rsidRPr="00074FDD">
        <w:rPr>
          <w:rFonts w:ascii="Times New Roman" w:hAnsi="Times New Roman" w:cs="Times New Roman"/>
          <w:color w:val="000000" w:themeColor="text1"/>
          <w:sz w:val="24"/>
          <w:szCs w:val="24"/>
        </w:rPr>
        <w:t xml:space="preserve">Brenda </w:t>
      </w:r>
      <w:r w:rsidR="00E22747" w:rsidRPr="00074FDD">
        <w:rPr>
          <w:rFonts w:ascii="Times New Roman" w:hAnsi="Times New Roman" w:cs="Times New Roman"/>
          <w:color w:val="000000" w:themeColor="text1"/>
          <w:sz w:val="24"/>
          <w:szCs w:val="24"/>
        </w:rPr>
        <w:t xml:space="preserve">Gooshaw </w:t>
      </w:r>
      <w:r w:rsidR="00003E7A" w:rsidRPr="00074FDD">
        <w:rPr>
          <w:rFonts w:ascii="Times New Roman" w:hAnsi="Times New Roman" w:cs="Times New Roman"/>
          <w:color w:val="000000" w:themeColor="text1"/>
          <w:sz w:val="24"/>
          <w:szCs w:val="24"/>
        </w:rPr>
        <w:t>Samson</w:t>
      </w:r>
      <w:r w:rsidRPr="00074FDD">
        <w:rPr>
          <w:rFonts w:ascii="Times New Roman" w:hAnsi="Times New Roman" w:cs="Times New Roman"/>
          <w:color w:val="000000" w:themeColor="text1"/>
          <w:sz w:val="24"/>
          <w:szCs w:val="24"/>
        </w:rPr>
        <w:t xml:space="preserve">. In attendance: </w:t>
      </w:r>
      <w:r w:rsidR="00003E7A" w:rsidRPr="00074FDD">
        <w:rPr>
          <w:rFonts w:ascii="Times New Roman" w:hAnsi="Times New Roman" w:cs="Times New Roman"/>
          <w:color w:val="000000" w:themeColor="text1"/>
          <w:sz w:val="24"/>
          <w:szCs w:val="24"/>
        </w:rPr>
        <w:t xml:space="preserve">Brenda </w:t>
      </w:r>
      <w:r w:rsidR="00E22747" w:rsidRPr="00074FDD">
        <w:rPr>
          <w:rFonts w:ascii="Times New Roman" w:hAnsi="Times New Roman" w:cs="Times New Roman"/>
          <w:color w:val="000000" w:themeColor="text1"/>
          <w:sz w:val="24"/>
          <w:szCs w:val="24"/>
        </w:rPr>
        <w:t xml:space="preserve">Gooshaw </w:t>
      </w:r>
      <w:r w:rsidR="00003E7A" w:rsidRPr="00074FDD">
        <w:rPr>
          <w:rFonts w:ascii="Times New Roman" w:hAnsi="Times New Roman" w:cs="Times New Roman"/>
          <w:color w:val="000000" w:themeColor="text1"/>
          <w:sz w:val="24"/>
          <w:szCs w:val="24"/>
        </w:rPr>
        <w:t>Samson</w:t>
      </w:r>
      <w:r w:rsidR="002C4B74" w:rsidRPr="00074FDD">
        <w:rPr>
          <w:rFonts w:ascii="Times New Roman" w:hAnsi="Times New Roman" w:cs="Times New Roman"/>
          <w:color w:val="000000" w:themeColor="text1"/>
          <w:sz w:val="24"/>
          <w:szCs w:val="24"/>
        </w:rPr>
        <w:t xml:space="preserve">, </w:t>
      </w:r>
      <w:r w:rsidRPr="00074FDD">
        <w:rPr>
          <w:rFonts w:ascii="Times New Roman" w:hAnsi="Times New Roman" w:cs="Times New Roman"/>
          <w:color w:val="000000" w:themeColor="text1"/>
          <w:sz w:val="24"/>
          <w:szCs w:val="24"/>
        </w:rPr>
        <w:t>President</w:t>
      </w:r>
      <w:r w:rsidR="00003E7A" w:rsidRPr="00074FDD">
        <w:rPr>
          <w:rFonts w:ascii="Times New Roman" w:hAnsi="Times New Roman" w:cs="Times New Roman"/>
          <w:color w:val="000000" w:themeColor="text1"/>
          <w:sz w:val="24"/>
          <w:szCs w:val="24"/>
        </w:rPr>
        <w:t>;</w:t>
      </w:r>
      <w:r w:rsidRPr="00074FDD">
        <w:rPr>
          <w:rFonts w:ascii="Times New Roman" w:hAnsi="Times New Roman" w:cs="Times New Roman"/>
          <w:color w:val="000000" w:themeColor="text1"/>
          <w:sz w:val="24"/>
          <w:szCs w:val="24"/>
        </w:rPr>
        <w:t xml:space="preserve"> </w:t>
      </w:r>
      <w:r w:rsidR="00003E7A" w:rsidRPr="00074FDD">
        <w:rPr>
          <w:rFonts w:ascii="Times New Roman" w:hAnsi="Times New Roman" w:cs="Times New Roman"/>
          <w:color w:val="000000" w:themeColor="text1"/>
          <w:sz w:val="24"/>
          <w:szCs w:val="24"/>
        </w:rPr>
        <w:t>Peg Busse, Vice President; Steph</w:t>
      </w:r>
      <w:r w:rsidR="00E22747" w:rsidRPr="00074FDD">
        <w:rPr>
          <w:rFonts w:ascii="Times New Roman" w:hAnsi="Times New Roman" w:cs="Times New Roman"/>
          <w:color w:val="000000" w:themeColor="text1"/>
          <w:sz w:val="24"/>
          <w:szCs w:val="24"/>
        </w:rPr>
        <w:t>e</w:t>
      </w:r>
      <w:r w:rsidR="00003E7A" w:rsidRPr="00074FDD">
        <w:rPr>
          <w:rFonts w:ascii="Times New Roman" w:hAnsi="Times New Roman" w:cs="Times New Roman"/>
          <w:color w:val="000000" w:themeColor="text1"/>
          <w:sz w:val="24"/>
          <w:szCs w:val="24"/>
        </w:rPr>
        <w:t xml:space="preserve">n Samson, Vice President; Sara Roman, Treasurer in training; </w:t>
      </w:r>
      <w:r w:rsidR="00207257" w:rsidRPr="00074FDD">
        <w:rPr>
          <w:rFonts w:ascii="Times New Roman" w:hAnsi="Times New Roman" w:cs="Times New Roman"/>
          <w:color w:val="000000" w:themeColor="text1"/>
          <w:sz w:val="24"/>
          <w:szCs w:val="24"/>
        </w:rPr>
        <w:t>Susan Eldridge</w:t>
      </w:r>
      <w:r w:rsidR="005521C6" w:rsidRPr="00074FDD">
        <w:rPr>
          <w:rFonts w:ascii="Times New Roman" w:hAnsi="Times New Roman" w:cs="Times New Roman"/>
          <w:color w:val="000000" w:themeColor="text1"/>
          <w:sz w:val="24"/>
          <w:szCs w:val="24"/>
        </w:rPr>
        <w:t>, Secretary</w:t>
      </w:r>
      <w:r w:rsidR="00CB2149" w:rsidRPr="00074FDD">
        <w:rPr>
          <w:rFonts w:ascii="Times New Roman" w:hAnsi="Times New Roman" w:cs="Times New Roman"/>
          <w:color w:val="000000" w:themeColor="text1"/>
          <w:sz w:val="24"/>
          <w:szCs w:val="24"/>
        </w:rPr>
        <w:t xml:space="preserve">; Sue Phillips, Director Hall Memorial Library; Ellen Bonanno; Kayla </w:t>
      </w:r>
      <w:r w:rsidR="00CB2149">
        <w:rPr>
          <w:rFonts w:ascii="Times New Roman" w:hAnsi="Times New Roman" w:cs="Times New Roman"/>
          <w:sz w:val="24"/>
          <w:szCs w:val="24"/>
        </w:rPr>
        <w:t>Bonanno; Janet Discepolo; Judi Manfre; Susan Norman; Mary Kay Tshonas</w:t>
      </w:r>
      <w:r w:rsidR="00207257">
        <w:rPr>
          <w:rFonts w:ascii="Times New Roman" w:hAnsi="Times New Roman" w:cs="Times New Roman"/>
          <w:sz w:val="24"/>
          <w:szCs w:val="24"/>
        </w:rPr>
        <w:t>.</w:t>
      </w:r>
    </w:p>
    <w:p w14:paraId="717162A6" w14:textId="5E5A0EB7" w:rsidR="00E22747" w:rsidRPr="007703B6" w:rsidRDefault="00CB2149" w:rsidP="00E22747">
      <w:pPr>
        <w:pStyle w:val="ListParagraph"/>
        <w:numPr>
          <w:ilvl w:val="0"/>
          <w:numId w:val="3"/>
        </w:numPr>
        <w:spacing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Meeting Minutes</w:t>
      </w:r>
      <w:r w:rsidR="00E22747" w:rsidRPr="007703B6">
        <w:rPr>
          <w:rFonts w:ascii="Times New Roman" w:hAnsi="Times New Roman" w:cs="Times New Roman"/>
          <w:sz w:val="24"/>
          <w:szCs w:val="24"/>
          <w:u w:val="single"/>
        </w:rPr>
        <w:t>:</w:t>
      </w:r>
    </w:p>
    <w:p w14:paraId="68183339" w14:textId="5D13EC53" w:rsidR="00003E7A" w:rsidRDefault="00CB2149" w:rsidP="008F7A3E">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The meeting minutes from the previous meeting were approved as </w:t>
      </w:r>
      <w:r w:rsidR="00BE669E">
        <w:rPr>
          <w:rFonts w:ascii="Times New Roman" w:hAnsi="Times New Roman" w:cs="Times New Roman"/>
          <w:sz w:val="24"/>
          <w:szCs w:val="24"/>
        </w:rPr>
        <w:t xml:space="preserve">previously </w:t>
      </w:r>
      <w:r>
        <w:rPr>
          <w:rFonts w:ascii="Times New Roman" w:hAnsi="Times New Roman" w:cs="Times New Roman"/>
          <w:sz w:val="24"/>
          <w:szCs w:val="24"/>
        </w:rPr>
        <w:t>distributed</w:t>
      </w:r>
      <w:r w:rsidR="00765C1D">
        <w:rPr>
          <w:rFonts w:ascii="Times New Roman" w:hAnsi="Times New Roman" w:cs="Times New Roman"/>
          <w:sz w:val="24"/>
          <w:szCs w:val="24"/>
        </w:rPr>
        <w:t>.</w:t>
      </w:r>
    </w:p>
    <w:p w14:paraId="7D7A724D" w14:textId="77777777" w:rsidR="00CB2149" w:rsidRPr="007703B6" w:rsidRDefault="00CB2149" w:rsidP="00CB2149">
      <w:pPr>
        <w:pStyle w:val="ListParagraph"/>
        <w:numPr>
          <w:ilvl w:val="0"/>
          <w:numId w:val="3"/>
        </w:numPr>
        <w:spacing w:after="0" w:line="240" w:lineRule="auto"/>
        <w:contextualSpacing w:val="0"/>
        <w:rPr>
          <w:rFonts w:ascii="Times New Roman" w:hAnsi="Times New Roman" w:cs="Times New Roman"/>
          <w:sz w:val="24"/>
          <w:szCs w:val="24"/>
          <w:u w:val="single"/>
        </w:rPr>
      </w:pPr>
      <w:r w:rsidRPr="007703B6">
        <w:rPr>
          <w:rFonts w:ascii="Times New Roman" w:hAnsi="Times New Roman" w:cs="Times New Roman"/>
          <w:sz w:val="24"/>
          <w:szCs w:val="24"/>
          <w:u w:val="single"/>
        </w:rPr>
        <w:t>Treasurer’s Report:</w:t>
      </w:r>
    </w:p>
    <w:p w14:paraId="5D7FFCFB" w14:textId="6185D831" w:rsidR="00CB2149" w:rsidRPr="007703B6" w:rsidRDefault="00CB2149" w:rsidP="00CB2149">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Sara Roman</w:t>
      </w:r>
      <w:r w:rsidRPr="007703B6">
        <w:rPr>
          <w:rFonts w:ascii="Times New Roman" w:hAnsi="Times New Roman" w:cs="Times New Roman"/>
          <w:sz w:val="24"/>
          <w:szCs w:val="24"/>
        </w:rPr>
        <w:t xml:space="preserve"> provided a handout for </w:t>
      </w:r>
      <w:r w:rsidR="00074FDD">
        <w:rPr>
          <w:rFonts w:ascii="Times New Roman" w:hAnsi="Times New Roman" w:cs="Times New Roman"/>
          <w:sz w:val="24"/>
          <w:szCs w:val="24"/>
        </w:rPr>
        <w:t>Monthly Treasurer’s Report for Period September 1 through November 30, 2025.</w:t>
      </w:r>
      <w:r w:rsidRPr="007703B6">
        <w:rPr>
          <w:rFonts w:ascii="Times New Roman" w:hAnsi="Times New Roman" w:cs="Times New Roman"/>
          <w:sz w:val="24"/>
          <w:szCs w:val="24"/>
        </w:rPr>
        <w:t xml:space="preserve"> </w:t>
      </w:r>
    </w:p>
    <w:p w14:paraId="12190BDE" w14:textId="4FE84665" w:rsidR="00CB2149" w:rsidRDefault="00CB2149" w:rsidP="00074FDD">
      <w:pPr>
        <w:pStyle w:val="ListParagraph"/>
        <w:spacing w:after="120" w:line="240" w:lineRule="auto"/>
        <w:ind w:left="1080"/>
        <w:contextualSpacing w:val="0"/>
        <w:rPr>
          <w:rFonts w:ascii="Times New Roman" w:hAnsi="Times New Roman" w:cs="Times New Roman"/>
          <w:sz w:val="24"/>
          <w:szCs w:val="24"/>
        </w:rPr>
      </w:pPr>
      <w:r w:rsidRPr="00074FDD">
        <w:rPr>
          <w:rFonts w:ascii="Times New Roman" w:hAnsi="Times New Roman" w:cs="Times New Roman"/>
          <w:b/>
          <w:bCs/>
          <w:sz w:val="24"/>
          <w:szCs w:val="24"/>
        </w:rPr>
        <w:t>Net income</w:t>
      </w:r>
      <w:r>
        <w:rPr>
          <w:rFonts w:ascii="Times New Roman" w:hAnsi="Times New Roman" w:cs="Times New Roman"/>
          <w:sz w:val="24"/>
          <w:szCs w:val="24"/>
        </w:rPr>
        <w:t xml:space="preserve"> was $</w:t>
      </w:r>
      <w:r w:rsidR="00074FDD">
        <w:rPr>
          <w:rFonts w:ascii="Times New Roman" w:hAnsi="Times New Roman" w:cs="Times New Roman"/>
          <w:sz w:val="24"/>
          <w:szCs w:val="24"/>
        </w:rPr>
        <w:t>10,155.00, which included: Book Cellar income from October book sale, funds raised for upcoming Mini Golf event and other items.</w:t>
      </w:r>
    </w:p>
    <w:p w14:paraId="105322FA" w14:textId="1D9AF123" w:rsidR="00074FDD" w:rsidRDefault="00074FDD" w:rsidP="00074FDD">
      <w:pPr>
        <w:pStyle w:val="ListParagraph"/>
        <w:spacing w:after="120" w:line="240" w:lineRule="auto"/>
        <w:ind w:left="1080"/>
        <w:contextualSpacing w:val="0"/>
        <w:rPr>
          <w:rFonts w:ascii="Times New Roman" w:hAnsi="Times New Roman" w:cs="Times New Roman"/>
          <w:sz w:val="24"/>
          <w:szCs w:val="24"/>
        </w:rPr>
      </w:pPr>
      <w:r w:rsidRPr="00074FDD">
        <w:rPr>
          <w:rFonts w:ascii="Times New Roman" w:hAnsi="Times New Roman" w:cs="Times New Roman"/>
          <w:b/>
          <w:bCs/>
          <w:sz w:val="24"/>
          <w:szCs w:val="24"/>
        </w:rPr>
        <w:t>Total Expenses</w:t>
      </w:r>
      <w:r>
        <w:rPr>
          <w:rFonts w:ascii="Times New Roman" w:hAnsi="Times New Roman" w:cs="Times New Roman"/>
          <w:sz w:val="24"/>
          <w:szCs w:val="24"/>
        </w:rPr>
        <w:t xml:space="preserve"> was $2,751.71, including summer reading program, bins for Book Cellar renovation and other items.</w:t>
      </w:r>
    </w:p>
    <w:p w14:paraId="65E8FF97" w14:textId="13D71668" w:rsidR="00CB2149" w:rsidRDefault="00CB2149" w:rsidP="00CB2149">
      <w:pPr>
        <w:pStyle w:val="ListParagraph"/>
        <w:spacing w:after="120" w:line="240" w:lineRule="auto"/>
        <w:ind w:left="1080"/>
        <w:contextualSpacing w:val="0"/>
        <w:rPr>
          <w:rFonts w:ascii="Times New Roman" w:hAnsi="Times New Roman" w:cs="Times New Roman"/>
          <w:sz w:val="24"/>
          <w:szCs w:val="24"/>
        </w:rPr>
      </w:pPr>
      <w:r w:rsidRPr="00074FDD">
        <w:rPr>
          <w:rFonts w:ascii="Times New Roman" w:hAnsi="Times New Roman" w:cs="Times New Roman"/>
          <w:b/>
          <w:bCs/>
          <w:sz w:val="24"/>
          <w:szCs w:val="24"/>
        </w:rPr>
        <w:t>Ending balance</w:t>
      </w:r>
      <w:r>
        <w:rPr>
          <w:rFonts w:ascii="Times New Roman" w:hAnsi="Times New Roman" w:cs="Times New Roman"/>
          <w:sz w:val="24"/>
          <w:szCs w:val="24"/>
        </w:rPr>
        <w:t>: $</w:t>
      </w:r>
      <w:r w:rsidR="00074FDD">
        <w:rPr>
          <w:rFonts w:ascii="Times New Roman" w:hAnsi="Times New Roman" w:cs="Times New Roman"/>
          <w:sz w:val="24"/>
          <w:szCs w:val="24"/>
        </w:rPr>
        <w:t>80,900.54</w:t>
      </w:r>
    </w:p>
    <w:p w14:paraId="3C2AC334" w14:textId="77777777" w:rsidR="00074FDD" w:rsidRDefault="00074FDD" w:rsidP="00074FDD">
      <w:pPr>
        <w:pStyle w:val="ListParagraph"/>
        <w:numPr>
          <w:ilvl w:val="0"/>
          <w:numId w:val="3"/>
        </w:numPr>
        <w:spacing w:after="0" w:line="240" w:lineRule="auto"/>
        <w:contextualSpacing w:val="0"/>
        <w:rPr>
          <w:rFonts w:ascii="Times New Roman" w:hAnsi="Times New Roman" w:cs="Times New Roman"/>
          <w:sz w:val="24"/>
          <w:szCs w:val="24"/>
          <w:u w:val="single"/>
        </w:rPr>
      </w:pPr>
      <w:r w:rsidRPr="007703B6">
        <w:rPr>
          <w:rFonts w:ascii="Times New Roman" w:hAnsi="Times New Roman" w:cs="Times New Roman"/>
          <w:sz w:val="24"/>
          <w:szCs w:val="24"/>
          <w:u w:val="single"/>
        </w:rPr>
        <w:t xml:space="preserve">Book </w:t>
      </w:r>
      <w:proofErr w:type="spellStart"/>
      <w:r w:rsidRPr="007703B6">
        <w:rPr>
          <w:rFonts w:ascii="Times New Roman" w:hAnsi="Times New Roman" w:cs="Times New Roman"/>
          <w:sz w:val="24"/>
          <w:szCs w:val="24"/>
          <w:u w:val="single"/>
        </w:rPr>
        <w:t>Cellar</w:t>
      </w:r>
      <w:proofErr w:type="spellEnd"/>
      <w:r w:rsidRPr="007703B6">
        <w:rPr>
          <w:rFonts w:ascii="Times New Roman" w:hAnsi="Times New Roman" w:cs="Times New Roman"/>
          <w:sz w:val="24"/>
          <w:szCs w:val="24"/>
          <w:u w:val="single"/>
        </w:rPr>
        <w:t>: Book Sale</w:t>
      </w:r>
      <w:r>
        <w:rPr>
          <w:rFonts w:ascii="Times New Roman" w:hAnsi="Times New Roman" w:cs="Times New Roman"/>
          <w:sz w:val="24"/>
          <w:szCs w:val="24"/>
          <w:u w:val="single"/>
        </w:rPr>
        <w:t xml:space="preserve"> Update:</w:t>
      </w:r>
    </w:p>
    <w:p w14:paraId="4D107A20" w14:textId="5B9CEFCD" w:rsidR="002E5B7B" w:rsidRDefault="00074FDD" w:rsidP="002E5B7B">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Ellen Bonanno reported that the October Book Cellar Book Sale went very well, making more than ever before. This was in part due to two locations providing greater inventory</w:t>
      </w:r>
      <w:r w:rsidR="00BE669E">
        <w:rPr>
          <w:rFonts w:ascii="Times New Roman" w:hAnsi="Times New Roman" w:cs="Times New Roman"/>
          <w:sz w:val="24"/>
          <w:szCs w:val="24"/>
        </w:rPr>
        <w:t xml:space="preserve"> exposure</w:t>
      </w:r>
      <w:r>
        <w:rPr>
          <w:rFonts w:ascii="Times New Roman" w:hAnsi="Times New Roman" w:cs="Times New Roman"/>
          <w:sz w:val="24"/>
          <w:szCs w:val="24"/>
        </w:rPr>
        <w:t>. Donations were mixed with some patrons being very generous and some less so. There was also greater advertisement for this event. Ellen noted that she has</w:t>
      </w:r>
      <w:r w:rsidR="002E5B7B">
        <w:rPr>
          <w:rFonts w:ascii="Times New Roman" w:hAnsi="Times New Roman" w:cs="Times New Roman"/>
          <w:sz w:val="24"/>
          <w:szCs w:val="24"/>
        </w:rPr>
        <w:t xml:space="preserve"> identified many opportunities for improvement for next year’s event.</w:t>
      </w:r>
    </w:p>
    <w:p w14:paraId="046B2D08" w14:textId="37F29AC0" w:rsidR="002E5B7B" w:rsidRDefault="002E5B7B" w:rsidP="002E5B7B">
      <w:pPr>
        <w:pStyle w:val="ListParagraph"/>
        <w:numPr>
          <w:ilvl w:val="0"/>
          <w:numId w:val="3"/>
        </w:numPr>
        <w:spacing w:after="0" w:line="240" w:lineRule="auto"/>
        <w:contextualSpacing w:val="0"/>
        <w:rPr>
          <w:rFonts w:ascii="Times New Roman" w:hAnsi="Times New Roman" w:cs="Times New Roman"/>
          <w:sz w:val="24"/>
          <w:szCs w:val="24"/>
          <w:u w:val="single"/>
        </w:rPr>
      </w:pPr>
      <w:r w:rsidRPr="007703B6">
        <w:rPr>
          <w:rFonts w:ascii="Times New Roman" w:hAnsi="Times New Roman" w:cs="Times New Roman"/>
          <w:sz w:val="24"/>
          <w:szCs w:val="24"/>
          <w:u w:val="single"/>
        </w:rPr>
        <w:t xml:space="preserve">Book </w:t>
      </w:r>
      <w:proofErr w:type="spellStart"/>
      <w:r w:rsidRPr="007703B6">
        <w:rPr>
          <w:rFonts w:ascii="Times New Roman" w:hAnsi="Times New Roman" w:cs="Times New Roman"/>
          <w:sz w:val="24"/>
          <w:szCs w:val="24"/>
          <w:u w:val="single"/>
        </w:rPr>
        <w:t>Cellar</w:t>
      </w:r>
      <w:proofErr w:type="spellEnd"/>
      <w:r w:rsidRPr="007703B6">
        <w:rPr>
          <w:rFonts w:ascii="Times New Roman" w:hAnsi="Times New Roman" w:cs="Times New Roman"/>
          <w:sz w:val="24"/>
          <w:szCs w:val="24"/>
          <w:u w:val="single"/>
        </w:rPr>
        <w:t xml:space="preserve">: </w:t>
      </w:r>
      <w:r>
        <w:rPr>
          <w:rFonts w:ascii="Times New Roman" w:hAnsi="Times New Roman" w:cs="Times New Roman"/>
          <w:sz w:val="24"/>
          <w:szCs w:val="24"/>
          <w:u w:val="single"/>
        </w:rPr>
        <w:t>Renovations:</w:t>
      </w:r>
    </w:p>
    <w:p w14:paraId="1EAB4F1F" w14:textId="5905A299" w:rsidR="002E5B7B" w:rsidRDefault="002E5B7B" w:rsidP="002E5B7B">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Ellen Bonanno reported that the renovations are moving along: the area is emptied and cordoned off with plastic, and vendors (through Public Works) are scheduled to start work on Monday. Book Shelving has been ordered There was much discussion on shelving type, color, and arrangement. The Book </w:t>
      </w:r>
      <w:proofErr w:type="spellStart"/>
      <w:r>
        <w:rPr>
          <w:rFonts w:ascii="Times New Roman" w:hAnsi="Times New Roman" w:cs="Times New Roman"/>
          <w:sz w:val="24"/>
          <w:szCs w:val="24"/>
        </w:rPr>
        <w:t>Cellar</w:t>
      </w:r>
      <w:proofErr w:type="spellEnd"/>
      <w:r>
        <w:rPr>
          <w:rFonts w:ascii="Times New Roman" w:hAnsi="Times New Roman" w:cs="Times New Roman"/>
          <w:sz w:val="24"/>
          <w:szCs w:val="24"/>
        </w:rPr>
        <w:t xml:space="preserve"> is scheduled to open in February.</w:t>
      </w:r>
    </w:p>
    <w:p w14:paraId="76C8BB00" w14:textId="29F842C0" w:rsidR="002E5B7B" w:rsidRDefault="002E5B7B" w:rsidP="002E5B7B">
      <w:pPr>
        <w:pStyle w:val="ListParagraph"/>
        <w:numPr>
          <w:ilvl w:val="0"/>
          <w:numId w:val="3"/>
        </w:numPr>
        <w:spacing w:after="0" w:line="240" w:lineRule="auto"/>
        <w:contextualSpacing w:val="0"/>
        <w:rPr>
          <w:rFonts w:ascii="Times New Roman" w:hAnsi="Times New Roman" w:cs="Times New Roman"/>
          <w:sz w:val="24"/>
          <w:szCs w:val="24"/>
          <w:u w:val="single"/>
        </w:rPr>
      </w:pPr>
      <w:r w:rsidRPr="007703B6">
        <w:rPr>
          <w:rFonts w:ascii="Times New Roman" w:hAnsi="Times New Roman" w:cs="Times New Roman"/>
          <w:sz w:val="24"/>
          <w:szCs w:val="24"/>
          <w:u w:val="single"/>
        </w:rPr>
        <w:t xml:space="preserve">Book </w:t>
      </w:r>
      <w:proofErr w:type="spellStart"/>
      <w:r w:rsidRPr="007703B6">
        <w:rPr>
          <w:rFonts w:ascii="Times New Roman" w:hAnsi="Times New Roman" w:cs="Times New Roman"/>
          <w:sz w:val="24"/>
          <w:szCs w:val="24"/>
          <w:u w:val="single"/>
        </w:rPr>
        <w:t>Cellar</w:t>
      </w:r>
      <w:proofErr w:type="spellEnd"/>
      <w:r w:rsidRPr="007703B6">
        <w:rPr>
          <w:rFonts w:ascii="Times New Roman" w:hAnsi="Times New Roman" w:cs="Times New Roman"/>
          <w:sz w:val="24"/>
          <w:szCs w:val="24"/>
          <w:u w:val="single"/>
        </w:rPr>
        <w:t xml:space="preserve">: </w:t>
      </w:r>
      <w:r>
        <w:rPr>
          <w:rFonts w:ascii="Times New Roman" w:hAnsi="Times New Roman" w:cs="Times New Roman"/>
          <w:sz w:val="24"/>
          <w:szCs w:val="24"/>
          <w:u w:val="single"/>
        </w:rPr>
        <w:t>Gift Certificates:</w:t>
      </w:r>
    </w:p>
    <w:p w14:paraId="76534ACC" w14:textId="5D08F5A5" w:rsidR="00B3059A" w:rsidRDefault="002E5B7B" w:rsidP="002E5B7B">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Ellen Bonanno reported that the Book Cellar currently provides Gift Certificates, which are very simplistic with great potential for fraud, with no tracking or checks-and-balances. The goal is to </w:t>
      </w:r>
      <w:r w:rsidR="00BE669E">
        <w:rPr>
          <w:rFonts w:ascii="Times New Roman" w:hAnsi="Times New Roman" w:cs="Times New Roman"/>
          <w:sz w:val="24"/>
          <w:szCs w:val="24"/>
        </w:rPr>
        <w:t>define</w:t>
      </w:r>
      <w:r>
        <w:rPr>
          <w:rFonts w:ascii="Times New Roman" w:hAnsi="Times New Roman" w:cs="Times New Roman"/>
          <w:sz w:val="24"/>
          <w:szCs w:val="24"/>
        </w:rPr>
        <w:t xml:space="preserve"> a more financially driven process rather than a logistics process, then documentation will follow for all involved to adhere to. It was also noted that Book Cellar Gift Certificates can be not only a financial transaction, but also a Book Cellar awareness opportunity, such as “Donations in the name of” trends. This would become a donation to the Friends Book Cellar, that may or may not be cashed out. </w:t>
      </w:r>
      <w:r w:rsidR="008567D3">
        <w:rPr>
          <w:rFonts w:ascii="Times New Roman" w:hAnsi="Times New Roman" w:cs="Times New Roman"/>
          <w:sz w:val="24"/>
          <w:szCs w:val="24"/>
        </w:rPr>
        <w:t xml:space="preserve">There was also discussion on “no cash refunds” </w:t>
      </w:r>
      <w:r w:rsidR="00D62DE0">
        <w:rPr>
          <w:rFonts w:ascii="Times New Roman" w:hAnsi="Times New Roman" w:cs="Times New Roman"/>
          <w:sz w:val="24"/>
          <w:szCs w:val="24"/>
        </w:rPr>
        <w:t>however</w:t>
      </w:r>
      <w:r w:rsidR="008567D3">
        <w:rPr>
          <w:rFonts w:ascii="Times New Roman" w:hAnsi="Times New Roman" w:cs="Times New Roman"/>
          <w:sz w:val="24"/>
          <w:szCs w:val="24"/>
        </w:rPr>
        <w:t xml:space="preserve"> the holder </w:t>
      </w:r>
      <w:r w:rsidR="008567D3">
        <w:rPr>
          <w:rFonts w:ascii="Times New Roman" w:hAnsi="Times New Roman" w:cs="Times New Roman"/>
          <w:sz w:val="24"/>
          <w:szCs w:val="24"/>
        </w:rPr>
        <w:lastRenderedPageBreak/>
        <w:t>would be able to tally purchases on the Certificate for repeated purchases until the certificate was used up.</w:t>
      </w:r>
      <w:r w:rsidR="00B3059A">
        <w:rPr>
          <w:rFonts w:ascii="Times New Roman" w:hAnsi="Times New Roman" w:cs="Times New Roman"/>
          <w:sz w:val="24"/>
          <w:szCs w:val="24"/>
        </w:rPr>
        <w:t xml:space="preserve"> </w:t>
      </w:r>
    </w:p>
    <w:p w14:paraId="0DBAEC0F" w14:textId="2CC64F91" w:rsidR="002E5B7B" w:rsidRDefault="00B3059A" w:rsidP="002E5B7B">
      <w:pPr>
        <w:pStyle w:val="ListParagraph"/>
        <w:spacing w:after="120" w:line="240" w:lineRule="auto"/>
        <w:ind w:left="1080"/>
        <w:contextualSpacing w:val="0"/>
        <w:rPr>
          <w:rFonts w:ascii="Times New Roman" w:hAnsi="Times New Roman" w:cs="Times New Roman"/>
          <w:sz w:val="24"/>
          <w:szCs w:val="24"/>
        </w:rPr>
      </w:pPr>
      <w:r w:rsidRPr="00B3059A">
        <w:rPr>
          <w:rFonts w:ascii="Times New Roman" w:hAnsi="Times New Roman" w:cs="Times New Roman"/>
          <w:sz w:val="24"/>
          <w:szCs w:val="24"/>
          <w:u w:val="single"/>
        </w:rPr>
        <w:t>Action</w:t>
      </w:r>
      <w:r>
        <w:rPr>
          <w:rFonts w:ascii="Times New Roman" w:hAnsi="Times New Roman" w:cs="Times New Roman"/>
          <w:sz w:val="24"/>
          <w:szCs w:val="24"/>
        </w:rPr>
        <w:t xml:space="preserve">: Patti Wendell and Sara Roman will set up the financial process, including how to track spending through each certificate, and how the certificate(s) would flow through the system of sold / spent / outstanding. </w:t>
      </w:r>
    </w:p>
    <w:p w14:paraId="4EE732AF" w14:textId="5C30BC3E" w:rsidR="00B3059A" w:rsidRDefault="00B3059A" w:rsidP="00B3059A">
      <w:pPr>
        <w:pStyle w:val="ListParagraph"/>
        <w:numPr>
          <w:ilvl w:val="0"/>
          <w:numId w:val="3"/>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Membership Process:</w:t>
      </w:r>
    </w:p>
    <w:p w14:paraId="16904895" w14:textId="40D3A387" w:rsidR="00B3059A" w:rsidRDefault="00B3059A" w:rsidP="00B3059A">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Peg Busse provided a detailed handout for the FOL Membership Process which included eight steps and four gaps in the process . Much discussion ensued. </w:t>
      </w:r>
      <w:r w:rsidR="00BE669E">
        <w:rPr>
          <w:rFonts w:ascii="Times New Roman" w:hAnsi="Times New Roman" w:cs="Times New Roman"/>
          <w:sz w:val="24"/>
          <w:szCs w:val="24"/>
        </w:rPr>
        <w:t>Poignant</w:t>
      </w:r>
      <w:r>
        <w:rPr>
          <w:rFonts w:ascii="Times New Roman" w:hAnsi="Times New Roman" w:cs="Times New Roman"/>
          <w:sz w:val="24"/>
          <w:szCs w:val="24"/>
        </w:rPr>
        <w:t xml:space="preserve"> items included:</w:t>
      </w:r>
    </w:p>
    <w:p w14:paraId="112A6EC9" w14:textId="2AE6147C" w:rsidR="00B3059A" w:rsidRDefault="00B3059A" w:rsidP="00B3059A">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Each member has their own anniversary date, yet don’t receive a reminder, just a 90-days “past due” reminder. They also don’t receive a confirmation or “welcome” note</w:t>
      </w:r>
      <w:r w:rsidR="00BE669E">
        <w:rPr>
          <w:rFonts w:ascii="Times New Roman" w:hAnsi="Times New Roman" w:cs="Times New Roman"/>
          <w:sz w:val="24"/>
          <w:szCs w:val="24"/>
        </w:rPr>
        <w:t xml:space="preserve"> for their donation</w:t>
      </w:r>
      <w:r>
        <w:rPr>
          <w:rFonts w:ascii="Times New Roman" w:hAnsi="Times New Roman" w:cs="Times New Roman"/>
          <w:sz w:val="24"/>
          <w:szCs w:val="24"/>
        </w:rPr>
        <w:t xml:space="preserve">. It was noted that some members make “sizeable” donations which should be acknowledged, both as a courtesy and for tax deduction purposes. </w:t>
      </w:r>
      <w:r w:rsidR="003236FE">
        <w:rPr>
          <w:rFonts w:ascii="Times New Roman" w:hAnsi="Times New Roman" w:cs="Times New Roman"/>
          <w:sz w:val="24"/>
          <w:szCs w:val="24"/>
        </w:rPr>
        <w:t>There are currently about 70 members, with roughly fifteen as “worker bees” and the balance as donation only</w:t>
      </w:r>
      <w:r w:rsidR="00BE669E">
        <w:rPr>
          <w:rFonts w:ascii="Times New Roman" w:hAnsi="Times New Roman" w:cs="Times New Roman"/>
          <w:sz w:val="24"/>
          <w:szCs w:val="24"/>
        </w:rPr>
        <w:t>, or casual participants</w:t>
      </w:r>
      <w:r w:rsidR="003236FE">
        <w:rPr>
          <w:rFonts w:ascii="Times New Roman" w:hAnsi="Times New Roman" w:cs="Times New Roman"/>
          <w:sz w:val="24"/>
          <w:szCs w:val="24"/>
        </w:rPr>
        <w:t>. It was determined that the process will switch to quarterly re-enrollment.</w:t>
      </w:r>
    </w:p>
    <w:p w14:paraId="119C1C45" w14:textId="03E8CD1F" w:rsidR="00B3059A" w:rsidRDefault="00B3059A" w:rsidP="00B3059A">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It is currently a paper process. Some of this can be automated; a process needs to be worked out.</w:t>
      </w:r>
    </w:p>
    <w:p w14:paraId="2EB53259" w14:textId="749079C1" w:rsidR="003236FE" w:rsidRDefault="003236FE" w:rsidP="00B3059A">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FOL Secretary (Susan Eldridge) was requested at a previous meeting to write up a confirmation email, which is ready for review. </w:t>
      </w:r>
      <w:r w:rsidRPr="003236FE">
        <w:rPr>
          <w:rFonts w:ascii="Times New Roman" w:hAnsi="Times New Roman" w:cs="Times New Roman"/>
          <w:sz w:val="24"/>
          <w:szCs w:val="24"/>
          <w:u w:val="single"/>
        </w:rPr>
        <w:t>Action</w:t>
      </w:r>
      <w:r>
        <w:rPr>
          <w:rFonts w:ascii="Times New Roman" w:hAnsi="Times New Roman" w:cs="Times New Roman"/>
          <w:sz w:val="24"/>
          <w:szCs w:val="24"/>
        </w:rPr>
        <w:t xml:space="preserve">: The Secretary will be added to Step 6: where Peg scans forms and emails to Kathleen for the spreadsheet. Susan will be added to this email to initiate confirmation type </w:t>
      </w:r>
      <w:r w:rsidR="00BE669E">
        <w:rPr>
          <w:rFonts w:ascii="Times New Roman" w:hAnsi="Times New Roman" w:cs="Times New Roman"/>
          <w:sz w:val="24"/>
          <w:szCs w:val="24"/>
        </w:rPr>
        <w:t xml:space="preserve">(email or handwritten) </w:t>
      </w:r>
      <w:r>
        <w:rPr>
          <w:rFonts w:ascii="Times New Roman" w:hAnsi="Times New Roman" w:cs="Times New Roman"/>
          <w:sz w:val="24"/>
          <w:szCs w:val="24"/>
        </w:rPr>
        <w:t xml:space="preserve">based on size of donation. </w:t>
      </w:r>
    </w:p>
    <w:p w14:paraId="3034149F" w14:textId="456E48F3" w:rsidR="003236FE" w:rsidRDefault="003236FE" w:rsidP="003236FE">
      <w:pPr>
        <w:pStyle w:val="ListParagraph"/>
        <w:numPr>
          <w:ilvl w:val="0"/>
          <w:numId w:val="3"/>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Winterfest: (December 6, 2025)</w:t>
      </w:r>
    </w:p>
    <w:p w14:paraId="5907ECA7" w14:textId="118DD38D" w:rsidR="003236FE" w:rsidRDefault="003236FE" w:rsidP="003236FE">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Sue Phillips discussed the Winterfest event, which is rapidly approaching.</w:t>
      </w:r>
      <w:r w:rsidR="00F20FA6">
        <w:rPr>
          <w:rFonts w:ascii="Times New Roman" w:hAnsi="Times New Roman" w:cs="Times New Roman"/>
          <w:sz w:val="24"/>
          <w:szCs w:val="24"/>
        </w:rPr>
        <w:t xml:space="preserve"> Luminaria kits (candles and paper bags) will be sold or given to FOL members. Discussions on final preparations ensued.</w:t>
      </w:r>
    </w:p>
    <w:p w14:paraId="56544214" w14:textId="2BF3DD01" w:rsidR="00F20FA6" w:rsidRDefault="00F20FA6" w:rsidP="00F20FA6">
      <w:pPr>
        <w:pStyle w:val="ListParagraph"/>
        <w:numPr>
          <w:ilvl w:val="0"/>
          <w:numId w:val="3"/>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Archives</w:t>
      </w:r>
    </w:p>
    <w:p w14:paraId="7977CC78" w14:textId="33B03EC6" w:rsidR="00F20FA6" w:rsidRPr="00F20FA6" w:rsidRDefault="00F20FA6" w:rsidP="00F20FA6">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Sue Eldridge, Secretary, presented a file box of historical records, including FOL startup documentation, minutes, newsletters, and other miscellaneous papers, encompassing startup in 1986 (pre-organization) through mid 1990s. Other records are in various </w:t>
      </w:r>
      <w:r w:rsidR="00BE669E">
        <w:rPr>
          <w:rFonts w:ascii="Times New Roman" w:hAnsi="Times New Roman" w:cs="Times New Roman"/>
          <w:sz w:val="24"/>
          <w:szCs w:val="24"/>
        </w:rPr>
        <w:t xml:space="preserve">FOL </w:t>
      </w:r>
      <w:r>
        <w:rPr>
          <w:rFonts w:ascii="Times New Roman" w:hAnsi="Times New Roman" w:cs="Times New Roman"/>
          <w:sz w:val="24"/>
          <w:szCs w:val="24"/>
        </w:rPr>
        <w:t xml:space="preserve">members’ residences. Sue raised the question of what’s next: are they to go back in the basement, newly cleaned up, supplemented, and organized, or are they to be made available through the new FOL website. She recommended scanning as a good volunteer project for FOL members. Brenda suggested that a narrative around the records and their content would be a great opportunity to further the FOL cause, as most members were not likely to read almost forty years of documentation. </w:t>
      </w:r>
      <w:r>
        <w:rPr>
          <w:rFonts w:ascii="Times New Roman" w:hAnsi="Times New Roman" w:cs="Times New Roman"/>
          <w:sz w:val="24"/>
          <w:szCs w:val="24"/>
          <w:u w:val="single"/>
        </w:rPr>
        <w:t>Action:</w:t>
      </w:r>
      <w:r>
        <w:rPr>
          <w:rFonts w:ascii="Times New Roman" w:hAnsi="Times New Roman" w:cs="Times New Roman"/>
          <w:sz w:val="24"/>
          <w:szCs w:val="24"/>
        </w:rPr>
        <w:t xml:space="preserve"> Sue will continue to delve into the content of the records over the winter and determine strategy for scanning as well as a history of the organization.</w:t>
      </w:r>
    </w:p>
    <w:p w14:paraId="5EEF9330" w14:textId="7710481F" w:rsidR="00600336" w:rsidRDefault="00600336" w:rsidP="00600336">
      <w:pPr>
        <w:pStyle w:val="ListParagraph"/>
        <w:numPr>
          <w:ilvl w:val="0"/>
          <w:numId w:val="3"/>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Mini-Golf</w:t>
      </w:r>
    </w:p>
    <w:p w14:paraId="27EE8D54" w14:textId="53F6291E" w:rsidR="00600336" w:rsidRDefault="00600336" w:rsidP="00600336">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Ellen Bonanno discussed the status of the upcoming Mini-Golf event for January 31, 2026. There was much discussion entry fees.</w:t>
      </w:r>
    </w:p>
    <w:p w14:paraId="0CD17D95" w14:textId="7ECD0978" w:rsidR="00600336" w:rsidRDefault="00600336" w:rsidP="00600336">
      <w:pPr>
        <w:pStyle w:val="ListParagraph"/>
        <w:keepNext/>
        <w:numPr>
          <w:ilvl w:val="0"/>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16 hole sponsors</w:t>
      </w:r>
      <w:r w:rsidR="00D62DE0">
        <w:rPr>
          <w:rFonts w:ascii="Times New Roman" w:hAnsi="Times New Roman" w:cs="Times New Roman"/>
          <w:sz w:val="24"/>
          <w:szCs w:val="24"/>
        </w:rPr>
        <w:t xml:space="preserve"> (now 18)</w:t>
      </w:r>
    </w:p>
    <w:p w14:paraId="579FF538" w14:textId="624CEDD9" w:rsidR="00600336" w:rsidRDefault="00600336" w:rsidP="00600336">
      <w:pPr>
        <w:pStyle w:val="ListParagraph"/>
        <w:numPr>
          <w:ilvl w:val="0"/>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14 raffle items, waiting for two more items</w:t>
      </w:r>
    </w:p>
    <w:p w14:paraId="07899E65" w14:textId="26083808" w:rsidR="00600336" w:rsidRDefault="00600336" w:rsidP="00600336">
      <w:pPr>
        <w:pStyle w:val="ListParagraph"/>
        <w:numPr>
          <w:ilvl w:val="0"/>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Looking for volunteers to design bulletin board for background for selfie / volunteer photo-op.</w:t>
      </w:r>
    </w:p>
    <w:p w14:paraId="37F5064C" w14:textId="7BBF7A38" w:rsidR="00600336" w:rsidRDefault="00600336" w:rsidP="00600336">
      <w:pPr>
        <w:pStyle w:val="ListParagraph"/>
        <w:numPr>
          <w:ilvl w:val="0"/>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Peg to organize raffle</w:t>
      </w:r>
    </w:p>
    <w:p w14:paraId="299E1C40" w14:textId="22E0B4D7" w:rsidR="00600336" w:rsidRDefault="00600336" w:rsidP="00600336">
      <w:pPr>
        <w:pStyle w:val="ListParagraph"/>
        <w:numPr>
          <w:ilvl w:val="0"/>
          <w:numId w:val="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Square will be used for Credit transactions, </w:t>
      </w:r>
      <w:r w:rsidR="00BE669E">
        <w:rPr>
          <w:rFonts w:ascii="Times New Roman" w:hAnsi="Times New Roman" w:cs="Times New Roman"/>
          <w:sz w:val="24"/>
          <w:szCs w:val="24"/>
        </w:rPr>
        <w:t xml:space="preserve">with a station </w:t>
      </w:r>
      <w:r>
        <w:rPr>
          <w:rFonts w:ascii="Times New Roman" w:hAnsi="Times New Roman" w:cs="Times New Roman"/>
          <w:sz w:val="24"/>
          <w:szCs w:val="24"/>
        </w:rPr>
        <w:t>situated between admission</w:t>
      </w:r>
      <w:r w:rsidR="00BE669E">
        <w:rPr>
          <w:rFonts w:ascii="Times New Roman" w:hAnsi="Times New Roman" w:cs="Times New Roman"/>
          <w:sz w:val="24"/>
          <w:szCs w:val="24"/>
        </w:rPr>
        <w:t>s</w:t>
      </w:r>
      <w:r>
        <w:rPr>
          <w:rFonts w:ascii="Times New Roman" w:hAnsi="Times New Roman" w:cs="Times New Roman"/>
          <w:sz w:val="24"/>
          <w:szCs w:val="24"/>
        </w:rPr>
        <w:t xml:space="preserve"> table and raffle table for greater ease of use.</w:t>
      </w:r>
    </w:p>
    <w:p w14:paraId="5F48CA2B" w14:textId="1C14DAE0" w:rsidR="00600336" w:rsidRDefault="00600336" w:rsidP="00600336">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Hours: 9:00 – 5:00 (early opening)</w:t>
      </w:r>
    </w:p>
    <w:p w14:paraId="7DE2CB41" w14:textId="5C91D464" w:rsidR="00600336" w:rsidRDefault="00600336" w:rsidP="00600336">
      <w:pPr>
        <w:pStyle w:val="ListParagraph"/>
        <w:numPr>
          <w:ilvl w:val="0"/>
          <w:numId w:val="3"/>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Crossing Guard for Mini-Golf Event:</w:t>
      </w:r>
    </w:p>
    <w:p w14:paraId="70FAEB24" w14:textId="63B891DA" w:rsidR="00600336" w:rsidRDefault="00600336" w:rsidP="00600336">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Stephen Samson reached out to the local State Troopers to discuss whether a crossing guard was mandatory for the event for those who parked at St. Lukes and crossed Maple Street to the library. Discussion determined that greater awareness was what was important with empty parked cruiser, traffic cones</w:t>
      </w:r>
      <w:r w:rsidR="00DE1DF8">
        <w:rPr>
          <w:rFonts w:ascii="Times New Roman" w:hAnsi="Times New Roman" w:cs="Times New Roman"/>
          <w:sz w:val="24"/>
          <w:szCs w:val="24"/>
        </w:rPr>
        <w:t>, etc.</w:t>
      </w:r>
    </w:p>
    <w:p w14:paraId="4CA382C8" w14:textId="05FC0576" w:rsidR="00DE1DF8" w:rsidRDefault="00DE1DF8" w:rsidP="00DE1DF8">
      <w:pPr>
        <w:pStyle w:val="ListParagraph"/>
        <w:numPr>
          <w:ilvl w:val="0"/>
          <w:numId w:val="3"/>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New Business:</w:t>
      </w:r>
    </w:p>
    <w:p w14:paraId="37DD1B7B" w14:textId="566BA3E8" w:rsidR="00DE1DF8" w:rsidRDefault="00DE1DF8" w:rsidP="00DE1DF8">
      <w:pPr>
        <w:pStyle w:val="ListParagraph"/>
        <w:spacing w:after="12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Ellen Bonanno mentioned that the books from the Book Cellar that are arranged on a table near the front of the library near the Reading Area needs a name. Patrons mistaken these books as free, despite signs posted on the glass. A “catchy” name is desired, with a banner to follow. Names thrown out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Book Nook, Book Cellar 2, Book Cellar Extension, Book Cellar Annex, Book Cellar Sequel, Book Cellar Chapter. Ideas are welcome!</w:t>
      </w:r>
    </w:p>
    <w:p w14:paraId="5B4DE95D" w14:textId="77777777" w:rsidR="00DE1DF8" w:rsidRPr="007703B6" w:rsidRDefault="00DE1DF8" w:rsidP="00DE1DF8">
      <w:pPr>
        <w:pStyle w:val="ListParagraph"/>
        <w:numPr>
          <w:ilvl w:val="0"/>
          <w:numId w:val="3"/>
        </w:numPr>
        <w:spacing w:after="0" w:line="240" w:lineRule="auto"/>
        <w:contextualSpacing w:val="0"/>
        <w:rPr>
          <w:rFonts w:ascii="Times New Roman" w:hAnsi="Times New Roman" w:cs="Times New Roman"/>
          <w:sz w:val="24"/>
          <w:szCs w:val="24"/>
          <w:u w:val="single"/>
        </w:rPr>
      </w:pPr>
      <w:r w:rsidRPr="007703B6">
        <w:rPr>
          <w:rFonts w:ascii="Times New Roman" w:hAnsi="Times New Roman" w:cs="Times New Roman"/>
          <w:sz w:val="24"/>
          <w:szCs w:val="24"/>
          <w:u w:val="single"/>
        </w:rPr>
        <w:t>Adjournment:</w:t>
      </w:r>
    </w:p>
    <w:p w14:paraId="56FE894C" w14:textId="5F25FF9F" w:rsidR="00DE1DF8" w:rsidRDefault="00DE1DF8" w:rsidP="00DE1DF8">
      <w:pPr>
        <w:pStyle w:val="ListParagraph"/>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Brenda closed the meeting at 7:50. </w:t>
      </w:r>
    </w:p>
    <w:p w14:paraId="1F9E2FF3" w14:textId="77777777" w:rsidR="00074FDD" w:rsidRPr="00FB2418" w:rsidRDefault="00074FDD" w:rsidP="00FB2418">
      <w:pPr>
        <w:spacing w:after="0" w:line="240" w:lineRule="auto"/>
        <w:rPr>
          <w:rFonts w:ascii="Times New Roman" w:hAnsi="Times New Roman" w:cs="Times New Roman"/>
          <w:sz w:val="24"/>
          <w:szCs w:val="24"/>
        </w:rPr>
      </w:pPr>
    </w:p>
    <w:p w14:paraId="3B0490D9" w14:textId="635C9662" w:rsidR="00A14D0A" w:rsidRDefault="00A14D0A" w:rsidP="00D74BB7">
      <w:pPr>
        <w:spacing w:after="0" w:line="240" w:lineRule="auto"/>
        <w:rPr>
          <w:rFonts w:ascii="Times New Roman" w:hAnsi="Times New Roman" w:cs="Times New Roman"/>
          <w:sz w:val="24"/>
          <w:szCs w:val="24"/>
        </w:rPr>
      </w:pPr>
      <w:r>
        <w:rPr>
          <w:rFonts w:ascii="Times New Roman" w:hAnsi="Times New Roman" w:cs="Times New Roman"/>
          <w:sz w:val="24"/>
          <w:szCs w:val="24"/>
        </w:rPr>
        <w:t>Submitted by:</w:t>
      </w:r>
    </w:p>
    <w:p w14:paraId="585C2CBD" w14:textId="0B71B2DE" w:rsidR="00A14D0A" w:rsidRDefault="00A14D0A" w:rsidP="00D74BB7">
      <w:pPr>
        <w:spacing w:after="0" w:line="240" w:lineRule="auto"/>
        <w:rPr>
          <w:rFonts w:ascii="Times New Roman" w:hAnsi="Times New Roman" w:cs="Times New Roman"/>
          <w:sz w:val="24"/>
          <w:szCs w:val="24"/>
        </w:rPr>
      </w:pPr>
      <w:r>
        <w:rPr>
          <w:rFonts w:ascii="Times New Roman" w:hAnsi="Times New Roman" w:cs="Times New Roman"/>
          <w:sz w:val="24"/>
          <w:szCs w:val="24"/>
        </w:rPr>
        <w:t>Susan Eldridge</w:t>
      </w:r>
    </w:p>
    <w:p w14:paraId="03A34EFA" w14:textId="552C456D" w:rsidR="009F703B" w:rsidRPr="00560F44" w:rsidRDefault="00A14D0A" w:rsidP="00A14D0A">
      <w:pPr>
        <w:spacing w:after="0" w:line="240" w:lineRule="auto"/>
        <w:rPr>
          <w:rFonts w:ascii="Times New Roman" w:hAnsi="Times New Roman" w:cs="Times New Roman"/>
          <w:sz w:val="24"/>
          <w:szCs w:val="24"/>
        </w:rPr>
      </w:pPr>
      <w:r>
        <w:rPr>
          <w:rFonts w:ascii="Times New Roman" w:hAnsi="Times New Roman" w:cs="Times New Roman"/>
          <w:sz w:val="24"/>
          <w:szCs w:val="24"/>
        </w:rPr>
        <w:t>Secretary, FOL</w:t>
      </w:r>
    </w:p>
    <w:sectPr w:rsidR="009F703B" w:rsidRPr="00560F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85BF" w14:textId="77777777" w:rsidR="00F3595C" w:rsidRDefault="00F3595C" w:rsidP="00314B47">
      <w:pPr>
        <w:spacing w:after="0" w:line="240" w:lineRule="auto"/>
      </w:pPr>
      <w:r>
        <w:separator/>
      </w:r>
    </w:p>
  </w:endnote>
  <w:endnote w:type="continuationSeparator" w:id="0">
    <w:p w14:paraId="62B125FA" w14:textId="77777777" w:rsidR="00F3595C" w:rsidRDefault="00F3595C" w:rsidP="0031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ECF1" w14:textId="77777777" w:rsidR="00F3595C" w:rsidRDefault="00F3595C" w:rsidP="00314B47">
      <w:pPr>
        <w:spacing w:after="0" w:line="240" w:lineRule="auto"/>
      </w:pPr>
      <w:r>
        <w:separator/>
      </w:r>
    </w:p>
  </w:footnote>
  <w:footnote w:type="continuationSeparator" w:id="0">
    <w:p w14:paraId="0EAFD84C" w14:textId="77777777" w:rsidR="00F3595C" w:rsidRDefault="00F3595C" w:rsidP="00314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3F02" w14:textId="7B93659A" w:rsidR="00314B47" w:rsidRPr="007F7CDD" w:rsidRDefault="007F7CDD" w:rsidP="00314B47">
    <w:pPr>
      <w:pStyle w:val="Header"/>
      <w:jc w:val="right"/>
      <w:rPr>
        <w:sz w:val="20"/>
        <w:szCs w:val="20"/>
      </w:rPr>
    </w:pPr>
    <w:r w:rsidRPr="007F7CDD">
      <w:rPr>
        <w:rFonts w:ascii="Times New Roman" w:hAnsi="Times New Roman" w:cs="Times New Roman"/>
        <w:sz w:val="20"/>
        <w:szCs w:val="20"/>
      </w:rPr>
      <w:t xml:space="preserve">Page </w:t>
    </w:r>
    <w:r w:rsidRPr="007F7CDD">
      <w:rPr>
        <w:rFonts w:ascii="Times New Roman" w:hAnsi="Times New Roman" w:cs="Times New Roman"/>
        <w:sz w:val="20"/>
        <w:szCs w:val="20"/>
      </w:rPr>
      <w:fldChar w:fldCharType="begin"/>
    </w:r>
    <w:r w:rsidRPr="007F7CDD">
      <w:rPr>
        <w:rFonts w:ascii="Times New Roman" w:hAnsi="Times New Roman" w:cs="Times New Roman"/>
        <w:sz w:val="20"/>
        <w:szCs w:val="20"/>
      </w:rPr>
      <w:instrText xml:space="preserve"> PAGE </w:instrText>
    </w:r>
    <w:r w:rsidRPr="007F7CDD">
      <w:rPr>
        <w:rFonts w:ascii="Times New Roman" w:hAnsi="Times New Roman" w:cs="Times New Roman"/>
        <w:sz w:val="20"/>
        <w:szCs w:val="20"/>
      </w:rPr>
      <w:fldChar w:fldCharType="separate"/>
    </w:r>
    <w:r w:rsidRPr="007F7CDD">
      <w:rPr>
        <w:rFonts w:ascii="Times New Roman" w:hAnsi="Times New Roman" w:cs="Times New Roman"/>
        <w:noProof/>
        <w:sz w:val="20"/>
        <w:szCs w:val="20"/>
      </w:rPr>
      <w:t>1</w:t>
    </w:r>
    <w:r w:rsidRPr="007F7CDD">
      <w:rPr>
        <w:rFonts w:ascii="Times New Roman" w:hAnsi="Times New Roman" w:cs="Times New Roman"/>
        <w:sz w:val="20"/>
        <w:szCs w:val="20"/>
      </w:rPr>
      <w:fldChar w:fldCharType="end"/>
    </w:r>
    <w:r w:rsidRPr="007F7CDD">
      <w:rPr>
        <w:rFonts w:ascii="Times New Roman" w:hAnsi="Times New Roman" w:cs="Times New Roman"/>
        <w:sz w:val="20"/>
        <w:szCs w:val="20"/>
      </w:rPr>
      <w:t xml:space="preserve"> of </w:t>
    </w:r>
    <w:r w:rsidRPr="007F7CDD">
      <w:rPr>
        <w:rFonts w:ascii="Times New Roman" w:hAnsi="Times New Roman" w:cs="Times New Roman"/>
        <w:sz w:val="20"/>
        <w:szCs w:val="20"/>
      </w:rPr>
      <w:fldChar w:fldCharType="begin"/>
    </w:r>
    <w:r w:rsidRPr="007F7CDD">
      <w:rPr>
        <w:rFonts w:ascii="Times New Roman" w:hAnsi="Times New Roman" w:cs="Times New Roman"/>
        <w:sz w:val="20"/>
        <w:szCs w:val="20"/>
      </w:rPr>
      <w:instrText xml:space="preserve"> NUMPAGES </w:instrText>
    </w:r>
    <w:r w:rsidRPr="007F7CDD">
      <w:rPr>
        <w:rFonts w:ascii="Times New Roman" w:hAnsi="Times New Roman" w:cs="Times New Roman"/>
        <w:sz w:val="20"/>
        <w:szCs w:val="20"/>
      </w:rPr>
      <w:fldChar w:fldCharType="separate"/>
    </w:r>
    <w:r w:rsidRPr="007F7CDD">
      <w:rPr>
        <w:rFonts w:ascii="Times New Roman" w:hAnsi="Times New Roman" w:cs="Times New Roman"/>
        <w:noProof/>
        <w:sz w:val="20"/>
        <w:szCs w:val="20"/>
      </w:rPr>
      <w:t>3</w:t>
    </w:r>
    <w:r w:rsidRPr="007F7CDD">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52A"/>
    <w:multiLevelType w:val="hybridMultilevel"/>
    <w:tmpl w:val="4964FE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D3ADD"/>
    <w:multiLevelType w:val="hybridMultilevel"/>
    <w:tmpl w:val="765C14AE"/>
    <w:lvl w:ilvl="0" w:tplc="908CB1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8C6C2E"/>
    <w:multiLevelType w:val="hybridMultilevel"/>
    <w:tmpl w:val="1920583E"/>
    <w:lvl w:ilvl="0" w:tplc="2BD6FB6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BD4EFE"/>
    <w:multiLevelType w:val="hybridMultilevel"/>
    <w:tmpl w:val="1D34BF88"/>
    <w:lvl w:ilvl="0" w:tplc="04580242">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0727C7"/>
    <w:multiLevelType w:val="hybridMultilevel"/>
    <w:tmpl w:val="6DB4E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82F24"/>
    <w:multiLevelType w:val="hybridMultilevel"/>
    <w:tmpl w:val="AD9CCF3A"/>
    <w:lvl w:ilvl="0" w:tplc="039277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E3DD7"/>
    <w:multiLevelType w:val="hybridMultilevel"/>
    <w:tmpl w:val="E634F082"/>
    <w:lvl w:ilvl="0" w:tplc="90080AC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516297"/>
    <w:multiLevelType w:val="hybridMultilevel"/>
    <w:tmpl w:val="7A00ED4A"/>
    <w:lvl w:ilvl="0" w:tplc="D06E8D8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3176298">
    <w:abstractNumId w:val="4"/>
  </w:num>
  <w:num w:numId="2" w16cid:durableId="2098091277">
    <w:abstractNumId w:val="0"/>
  </w:num>
  <w:num w:numId="3" w16cid:durableId="2092964938">
    <w:abstractNumId w:val="5"/>
  </w:num>
  <w:num w:numId="4" w16cid:durableId="1817212715">
    <w:abstractNumId w:val="3"/>
  </w:num>
  <w:num w:numId="5" w16cid:durableId="491288418">
    <w:abstractNumId w:val="1"/>
  </w:num>
  <w:num w:numId="6" w16cid:durableId="1646397365">
    <w:abstractNumId w:val="7"/>
  </w:num>
  <w:num w:numId="7" w16cid:durableId="1917395588">
    <w:abstractNumId w:val="6"/>
  </w:num>
  <w:num w:numId="8" w16cid:durableId="16281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38"/>
    <w:rsid w:val="00003E7A"/>
    <w:rsid w:val="00074FDD"/>
    <w:rsid w:val="00083CAC"/>
    <w:rsid w:val="00095A0B"/>
    <w:rsid w:val="00123F21"/>
    <w:rsid w:val="00126B7C"/>
    <w:rsid w:val="00136ED4"/>
    <w:rsid w:val="001E248E"/>
    <w:rsid w:val="00207257"/>
    <w:rsid w:val="00232993"/>
    <w:rsid w:val="0023367A"/>
    <w:rsid w:val="00250C63"/>
    <w:rsid w:val="002C4B74"/>
    <w:rsid w:val="002E5B7B"/>
    <w:rsid w:val="002F5F38"/>
    <w:rsid w:val="00314B47"/>
    <w:rsid w:val="003236FE"/>
    <w:rsid w:val="00444F7D"/>
    <w:rsid w:val="00452363"/>
    <w:rsid w:val="004B13D9"/>
    <w:rsid w:val="004B2996"/>
    <w:rsid w:val="005274F4"/>
    <w:rsid w:val="005323E0"/>
    <w:rsid w:val="0054323A"/>
    <w:rsid w:val="005521C6"/>
    <w:rsid w:val="00560F44"/>
    <w:rsid w:val="005978C1"/>
    <w:rsid w:val="005D68DF"/>
    <w:rsid w:val="00600336"/>
    <w:rsid w:val="00754CDD"/>
    <w:rsid w:val="00765C1D"/>
    <w:rsid w:val="007703B6"/>
    <w:rsid w:val="007F7CDD"/>
    <w:rsid w:val="008115DA"/>
    <w:rsid w:val="0083578A"/>
    <w:rsid w:val="00842510"/>
    <w:rsid w:val="008567D3"/>
    <w:rsid w:val="008D1CEB"/>
    <w:rsid w:val="008F48F2"/>
    <w:rsid w:val="008F7A3E"/>
    <w:rsid w:val="009142BE"/>
    <w:rsid w:val="009613DE"/>
    <w:rsid w:val="009F703B"/>
    <w:rsid w:val="00A14D0A"/>
    <w:rsid w:val="00A16680"/>
    <w:rsid w:val="00A17C03"/>
    <w:rsid w:val="00A5325D"/>
    <w:rsid w:val="00A5447C"/>
    <w:rsid w:val="00A81C80"/>
    <w:rsid w:val="00A85E8B"/>
    <w:rsid w:val="00A866DE"/>
    <w:rsid w:val="00A96759"/>
    <w:rsid w:val="00AA5972"/>
    <w:rsid w:val="00B3059A"/>
    <w:rsid w:val="00B55FB7"/>
    <w:rsid w:val="00B80192"/>
    <w:rsid w:val="00B9546C"/>
    <w:rsid w:val="00BE669E"/>
    <w:rsid w:val="00C156BA"/>
    <w:rsid w:val="00C36322"/>
    <w:rsid w:val="00CB2149"/>
    <w:rsid w:val="00D40B15"/>
    <w:rsid w:val="00D62DE0"/>
    <w:rsid w:val="00D74BB7"/>
    <w:rsid w:val="00D85E92"/>
    <w:rsid w:val="00DB44EE"/>
    <w:rsid w:val="00DE1DF8"/>
    <w:rsid w:val="00E22747"/>
    <w:rsid w:val="00E87D55"/>
    <w:rsid w:val="00EC6EF1"/>
    <w:rsid w:val="00ED3728"/>
    <w:rsid w:val="00F20FA6"/>
    <w:rsid w:val="00F329FA"/>
    <w:rsid w:val="00F3595C"/>
    <w:rsid w:val="00F46F8A"/>
    <w:rsid w:val="00FB2418"/>
    <w:rsid w:val="00FC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892B"/>
  <w15:chartTrackingRefBased/>
  <w15:docId w15:val="{2521EB70-FBE6-49A2-AB47-057B8163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3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F5F3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F5F3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F5F3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F5F3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F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3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F5F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F5F3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F5F3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F5F3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F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F38"/>
    <w:rPr>
      <w:rFonts w:eastAsiaTheme="majorEastAsia" w:cstheme="majorBidi"/>
      <w:color w:val="272727" w:themeColor="text1" w:themeTint="D8"/>
    </w:rPr>
  </w:style>
  <w:style w:type="paragraph" w:styleId="Title">
    <w:name w:val="Title"/>
    <w:basedOn w:val="Normal"/>
    <w:next w:val="Normal"/>
    <w:link w:val="TitleChar"/>
    <w:uiPriority w:val="10"/>
    <w:qFormat/>
    <w:rsid w:val="002F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F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F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5F38"/>
    <w:rPr>
      <w:i/>
      <w:iCs/>
      <w:color w:val="404040" w:themeColor="text1" w:themeTint="BF"/>
    </w:rPr>
  </w:style>
  <w:style w:type="paragraph" w:styleId="ListParagraph">
    <w:name w:val="List Paragraph"/>
    <w:basedOn w:val="Normal"/>
    <w:uiPriority w:val="34"/>
    <w:qFormat/>
    <w:rsid w:val="002F5F38"/>
    <w:pPr>
      <w:ind w:left="720"/>
      <w:contextualSpacing/>
    </w:pPr>
  </w:style>
  <w:style w:type="character" w:styleId="IntenseEmphasis">
    <w:name w:val="Intense Emphasis"/>
    <w:basedOn w:val="DefaultParagraphFont"/>
    <w:uiPriority w:val="21"/>
    <w:qFormat/>
    <w:rsid w:val="002F5F38"/>
    <w:rPr>
      <w:i/>
      <w:iCs/>
      <w:color w:val="365F91" w:themeColor="accent1" w:themeShade="BF"/>
    </w:rPr>
  </w:style>
  <w:style w:type="paragraph" w:styleId="IntenseQuote">
    <w:name w:val="Intense Quote"/>
    <w:basedOn w:val="Normal"/>
    <w:next w:val="Normal"/>
    <w:link w:val="IntenseQuoteChar"/>
    <w:uiPriority w:val="30"/>
    <w:qFormat/>
    <w:rsid w:val="002F5F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5F38"/>
    <w:rPr>
      <w:i/>
      <w:iCs/>
      <w:color w:val="365F91" w:themeColor="accent1" w:themeShade="BF"/>
    </w:rPr>
  </w:style>
  <w:style w:type="character" w:styleId="IntenseReference">
    <w:name w:val="Intense Reference"/>
    <w:basedOn w:val="DefaultParagraphFont"/>
    <w:uiPriority w:val="32"/>
    <w:qFormat/>
    <w:rsid w:val="002F5F38"/>
    <w:rPr>
      <w:b/>
      <w:bCs/>
      <w:smallCaps/>
      <w:color w:val="365F91" w:themeColor="accent1" w:themeShade="BF"/>
      <w:spacing w:val="5"/>
    </w:rPr>
  </w:style>
  <w:style w:type="paragraph" w:styleId="Header">
    <w:name w:val="header"/>
    <w:basedOn w:val="Normal"/>
    <w:link w:val="HeaderChar"/>
    <w:uiPriority w:val="99"/>
    <w:unhideWhenUsed/>
    <w:rsid w:val="00314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B47"/>
  </w:style>
  <w:style w:type="paragraph" w:styleId="Footer">
    <w:name w:val="footer"/>
    <w:basedOn w:val="Normal"/>
    <w:link w:val="FooterChar"/>
    <w:uiPriority w:val="99"/>
    <w:unhideWhenUsed/>
    <w:rsid w:val="0031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B47"/>
  </w:style>
  <w:style w:type="character" w:styleId="Hyperlink">
    <w:name w:val="Hyperlink"/>
    <w:basedOn w:val="DefaultParagraphFont"/>
    <w:uiPriority w:val="99"/>
    <w:unhideWhenUsed/>
    <w:rsid w:val="00754CDD"/>
    <w:rPr>
      <w:color w:val="0000FF" w:themeColor="hyperlink"/>
      <w:u w:val="single"/>
    </w:rPr>
  </w:style>
  <w:style w:type="character" w:styleId="UnresolvedMention">
    <w:name w:val="Unresolved Mention"/>
    <w:basedOn w:val="DefaultParagraphFont"/>
    <w:uiPriority w:val="99"/>
    <w:semiHidden/>
    <w:unhideWhenUsed/>
    <w:rsid w:val="0075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1082</Words>
  <Characters>5500</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Busse</dc:creator>
  <cp:keywords/>
  <dc:description/>
  <cp:lastModifiedBy>Susan Eldridge</cp:lastModifiedBy>
  <cp:revision>6</cp:revision>
  <cp:lastPrinted>2025-09-20T20:54:00Z</cp:lastPrinted>
  <dcterms:created xsi:type="dcterms:W3CDTF">2025-12-05T19:59:00Z</dcterms:created>
  <dcterms:modified xsi:type="dcterms:W3CDTF">2025-12-10T19:04:00Z</dcterms:modified>
</cp:coreProperties>
</file>